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7" w:rsidRPr="004447DB" w:rsidRDefault="001D2717" w:rsidP="004447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47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КАЛЕНДАРНО-ТЕМАТИЧЕСКОЕ ПЛАНИРОВАНИЕ УРОКОВ ХИМИИ В 11 КЛАССЕ. </w:t>
      </w:r>
    </w:p>
    <w:p w:rsidR="00FA2A82" w:rsidRPr="004447DB" w:rsidRDefault="00FA2A82" w:rsidP="00444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7DB">
        <w:rPr>
          <w:rFonts w:ascii="Times New Roman" w:hAnsi="Times New Roman" w:cs="Times New Roman"/>
          <w:b/>
          <w:sz w:val="20"/>
          <w:szCs w:val="20"/>
        </w:rPr>
        <w:t>1. ПОЯСНИТЕЛЬНАЯ ЗАПИСКА.</w:t>
      </w:r>
    </w:p>
    <w:p w:rsidR="00FA2A82" w:rsidRPr="004447DB" w:rsidRDefault="00FA2A82" w:rsidP="004447D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47DB">
        <w:rPr>
          <w:rFonts w:ascii="Times New Roman" w:hAnsi="Times New Roman" w:cs="Times New Roman"/>
          <w:sz w:val="20"/>
          <w:szCs w:val="20"/>
        </w:rPr>
        <w:t xml:space="preserve">Рабочая учебная программа по химии составлена на основе федерального компонента государственного стандарта среднего (полного) общего образования и Программы курса химии для 8-11 классов общеобразовательных учреждений  среднего  (базовый уровень),  автор Л.С. </w:t>
      </w:r>
      <w:proofErr w:type="spellStart"/>
      <w:r w:rsidRPr="004447DB">
        <w:rPr>
          <w:rFonts w:ascii="Times New Roman" w:hAnsi="Times New Roman" w:cs="Times New Roman"/>
          <w:sz w:val="20"/>
          <w:szCs w:val="20"/>
        </w:rPr>
        <w:t>Гузей</w:t>
      </w:r>
      <w:proofErr w:type="spellEnd"/>
      <w:r w:rsidRPr="004447DB">
        <w:rPr>
          <w:rFonts w:ascii="Times New Roman" w:hAnsi="Times New Roman" w:cs="Times New Roman"/>
          <w:sz w:val="20"/>
          <w:szCs w:val="20"/>
        </w:rPr>
        <w:t xml:space="preserve">, М., «Дрофа», 2010 г.,  а также на основе учебного материала, представленного в учебнике  авторов </w:t>
      </w:r>
      <w:proofErr w:type="spellStart"/>
      <w:r w:rsidRPr="004447DB">
        <w:rPr>
          <w:rFonts w:ascii="Times New Roman" w:hAnsi="Times New Roman" w:cs="Times New Roman"/>
          <w:sz w:val="20"/>
          <w:szCs w:val="20"/>
        </w:rPr>
        <w:t>Гузея</w:t>
      </w:r>
      <w:proofErr w:type="spellEnd"/>
      <w:r w:rsidRPr="004447DB">
        <w:rPr>
          <w:rFonts w:ascii="Times New Roman" w:hAnsi="Times New Roman" w:cs="Times New Roman"/>
          <w:sz w:val="20"/>
          <w:szCs w:val="20"/>
        </w:rPr>
        <w:t xml:space="preserve"> Л.С, Р.П. Суровцевой  «Химия. 11 класс», М., «Дрофа, 2009 г.</w:t>
      </w:r>
      <w:proofErr w:type="gramEnd"/>
    </w:p>
    <w:p w:rsidR="00FA2A82" w:rsidRPr="004447DB" w:rsidRDefault="00FA2A82" w:rsidP="004447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 xml:space="preserve">         Рабочая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4447DB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4447D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447DB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4447DB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возрастных особенностей учащихся. В рабочей учебной программе определен перечень демонстраций, лабораторных опытов, практических занятий и расчетных задач.</w:t>
      </w:r>
    </w:p>
    <w:p w:rsidR="00FA2A82" w:rsidRPr="004447DB" w:rsidRDefault="00FA2A82" w:rsidP="0044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Рабочая учебная программа выполняет две основные функции:</w:t>
      </w:r>
    </w:p>
    <w:p w:rsidR="00FA2A82" w:rsidRPr="004447DB" w:rsidRDefault="00FA2A82" w:rsidP="0044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  <w:u w:val="single"/>
        </w:rPr>
        <w:t>Информационно-методическая</w:t>
      </w:r>
      <w:r w:rsidRPr="004447DB">
        <w:rPr>
          <w:rFonts w:ascii="Times New Roman" w:hAnsi="Times New Roman" w:cs="Times New Roman"/>
          <w:sz w:val="20"/>
          <w:szCs w:val="2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A2A82" w:rsidRPr="004447DB" w:rsidRDefault="00FA2A82" w:rsidP="0044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  <w:u w:val="single"/>
        </w:rPr>
        <w:t>Организационно-планирующая</w:t>
      </w:r>
      <w:r w:rsidRPr="004447DB">
        <w:rPr>
          <w:rFonts w:ascii="Times New Roman" w:hAnsi="Times New Roman" w:cs="Times New Roman"/>
          <w:sz w:val="20"/>
          <w:szCs w:val="2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A2A82" w:rsidRPr="004447DB" w:rsidRDefault="00FA2A82" w:rsidP="0044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Рабочая учебная программа определяет  инвариантную (обязательную) часть учебного курса химии в старшей школе на базовом уровне, за пределами которого остается возможность выбора учителем вариативной составляющей содержания образования. Тем самым рабочая учебная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старшей школе на базовом уровне.</w:t>
      </w:r>
    </w:p>
    <w:p w:rsidR="00FA2A82" w:rsidRPr="004447DB" w:rsidRDefault="00FA2A82" w:rsidP="004447DB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4447DB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предмета.</w:t>
      </w:r>
    </w:p>
    <w:p w:rsidR="00FA2A82" w:rsidRPr="004447DB" w:rsidRDefault="00FA2A82" w:rsidP="004447D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В процессе обучения химии необходимо решить следующие задачи в единстве образовательной, развивающей и воспитывающей функции обучения:</w:t>
      </w:r>
    </w:p>
    <w:p w:rsidR="00FA2A82" w:rsidRPr="004447DB" w:rsidRDefault="00FA2A82" w:rsidP="004447DB">
      <w:pPr>
        <w:pStyle w:val="a9"/>
        <w:numPr>
          <w:ilvl w:val="0"/>
          <w:numId w:val="4"/>
        </w:numPr>
        <w:jc w:val="both"/>
      </w:pPr>
      <w:r w:rsidRPr="004447DB">
        <w:t xml:space="preserve">обеспечение сознательного усвоения учащимися основополагающих химических законов, теорий, понятий с опорой на </w:t>
      </w:r>
      <w:proofErr w:type="spellStart"/>
      <w:r w:rsidRPr="004447DB">
        <w:t>межпредметные</w:t>
      </w:r>
      <w:proofErr w:type="spellEnd"/>
      <w:r w:rsidRPr="004447DB">
        <w:t xml:space="preserve"> связи и на этой основе формирование научного мировоззрения и восприятия учащимися химического образования как элемента общечеловеческой культуры;</w:t>
      </w:r>
    </w:p>
    <w:p w:rsidR="00FA2A82" w:rsidRPr="004447DB" w:rsidRDefault="00FA2A82" w:rsidP="004447DB">
      <w:pPr>
        <w:pStyle w:val="a9"/>
        <w:numPr>
          <w:ilvl w:val="0"/>
          <w:numId w:val="4"/>
        </w:numPr>
        <w:jc w:val="both"/>
      </w:pPr>
      <w:r w:rsidRPr="004447DB">
        <w:t>ознакомление учащихся с приоритетными направлениями развития химической науки и понимание возрастающего значения химической науки в окружающей действительности;</w:t>
      </w:r>
    </w:p>
    <w:p w:rsidR="00FA2A82" w:rsidRPr="004447DB" w:rsidRDefault="00FA2A82" w:rsidP="004447DB">
      <w:pPr>
        <w:pStyle w:val="a9"/>
        <w:numPr>
          <w:ilvl w:val="0"/>
          <w:numId w:val="4"/>
        </w:numPr>
        <w:jc w:val="both"/>
      </w:pPr>
      <w:r w:rsidRPr="004447DB">
        <w:t>развития мышления учащихся, их самостоятельности и творческой активности в овладении предметными знаниями и умениями и ключевыми компетенциями;</w:t>
      </w:r>
    </w:p>
    <w:p w:rsidR="00FA2A82" w:rsidRPr="004447DB" w:rsidRDefault="00FA2A82" w:rsidP="004447DB">
      <w:pPr>
        <w:pStyle w:val="a9"/>
        <w:numPr>
          <w:ilvl w:val="0"/>
          <w:numId w:val="4"/>
        </w:numPr>
        <w:jc w:val="both"/>
      </w:pPr>
      <w:r w:rsidRPr="004447DB">
        <w:t xml:space="preserve">подготовка учащихся к осознанному выбору профессии через организацию системы </w:t>
      </w:r>
      <w:proofErr w:type="spellStart"/>
      <w:r w:rsidRPr="004447DB">
        <w:t>профориентационной</w:t>
      </w:r>
      <w:proofErr w:type="spellEnd"/>
      <w:r w:rsidRPr="004447DB">
        <w:t xml:space="preserve"> работы на уроке и во внеурочной деятельности средствами учебного предмета «Химия».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 xml:space="preserve">Содержание этих учебных блоков структурируется по темам, но направлено на достижение целей химического образования в старшей школе. </w:t>
      </w:r>
    </w:p>
    <w:p w:rsidR="00FA2A82" w:rsidRPr="004447DB" w:rsidRDefault="00FA2A82" w:rsidP="004447DB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4447DB">
        <w:rPr>
          <w:rFonts w:ascii="Times New Roman" w:hAnsi="Times New Roman" w:cs="Times New Roman"/>
          <w:b/>
          <w:sz w:val="20"/>
          <w:szCs w:val="20"/>
        </w:rPr>
        <w:t>Цели.</w:t>
      </w:r>
    </w:p>
    <w:p w:rsidR="00FA2A82" w:rsidRPr="004447DB" w:rsidRDefault="00FA2A82" w:rsidP="0044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Изучение химии в старшей школе на базовом уровне  направлено на достижение следующих целей:</w:t>
      </w:r>
    </w:p>
    <w:p w:rsidR="00FA2A82" w:rsidRPr="004447DB" w:rsidRDefault="00FA2A82" w:rsidP="004447DB">
      <w:pPr>
        <w:pStyle w:val="a7"/>
        <w:numPr>
          <w:ilvl w:val="0"/>
          <w:numId w:val="2"/>
        </w:numPr>
        <w:spacing w:line="240" w:lineRule="auto"/>
        <w:ind w:left="0" w:firstLine="561"/>
        <w:rPr>
          <w:sz w:val="20"/>
        </w:rPr>
      </w:pPr>
      <w:r w:rsidRPr="004447DB">
        <w:rPr>
          <w:b/>
          <w:sz w:val="20"/>
        </w:rPr>
        <w:t>освоение знаний</w:t>
      </w:r>
      <w:r w:rsidRPr="004447DB">
        <w:rPr>
          <w:sz w:val="20"/>
        </w:rPr>
        <w:t xml:space="preserve"> о химической составляющей </w:t>
      </w:r>
      <w:proofErr w:type="spellStart"/>
      <w:proofErr w:type="gramStart"/>
      <w:r w:rsidRPr="004447DB">
        <w:rPr>
          <w:sz w:val="20"/>
        </w:rPr>
        <w:t>естественно-научной</w:t>
      </w:r>
      <w:proofErr w:type="spellEnd"/>
      <w:proofErr w:type="gramEnd"/>
      <w:r w:rsidRPr="004447DB">
        <w:rPr>
          <w:sz w:val="20"/>
        </w:rPr>
        <w:t xml:space="preserve"> картины мира, важнейших химических понятиях, законах и теориях;</w:t>
      </w:r>
    </w:p>
    <w:p w:rsidR="00FA2A82" w:rsidRPr="004447DB" w:rsidRDefault="00FA2A82" w:rsidP="004447DB">
      <w:pPr>
        <w:pStyle w:val="a7"/>
        <w:numPr>
          <w:ilvl w:val="0"/>
          <w:numId w:val="2"/>
        </w:numPr>
        <w:spacing w:line="240" w:lineRule="auto"/>
        <w:ind w:left="0" w:firstLine="561"/>
        <w:rPr>
          <w:sz w:val="20"/>
        </w:rPr>
      </w:pPr>
      <w:r w:rsidRPr="004447DB">
        <w:rPr>
          <w:b/>
          <w:sz w:val="20"/>
        </w:rPr>
        <w:t>овладение умениями</w:t>
      </w:r>
      <w:r w:rsidRPr="004447DB">
        <w:rPr>
          <w:sz w:val="20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A2A82" w:rsidRPr="004447DB" w:rsidRDefault="00FA2A82" w:rsidP="004447DB">
      <w:pPr>
        <w:pStyle w:val="a7"/>
        <w:numPr>
          <w:ilvl w:val="0"/>
          <w:numId w:val="2"/>
        </w:numPr>
        <w:spacing w:line="240" w:lineRule="auto"/>
        <w:ind w:left="0" w:firstLine="561"/>
        <w:rPr>
          <w:sz w:val="20"/>
        </w:rPr>
      </w:pPr>
      <w:r w:rsidRPr="004447DB">
        <w:rPr>
          <w:b/>
          <w:sz w:val="20"/>
        </w:rPr>
        <w:t>развитие</w:t>
      </w:r>
      <w:r w:rsidRPr="004447DB">
        <w:rPr>
          <w:sz w:val="20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A2A82" w:rsidRPr="004447DB" w:rsidRDefault="00FA2A82" w:rsidP="004447DB">
      <w:pPr>
        <w:pStyle w:val="a7"/>
        <w:numPr>
          <w:ilvl w:val="0"/>
          <w:numId w:val="2"/>
        </w:numPr>
        <w:spacing w:line="240" w:lineRule="auto"/>
        <w:ind w:left="0" w:firstLine="561"/>
        <w:rPr>
          <w:sz w:val="20"/>
        </w:rPr>
      </w:pPr>
      <w:r w:rsidRPr="004447DB">
        <w:rPr>
          <w:b/>
          <w:sz w:val="20"/>
        </w:rPr>
        <w:t>воспитание</w:t>
      </w:r>
      <w:r w:rsidRPr="004447DB">
        <w:rPr>
          <w:sz w:val="20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A2A82" w:rsidRPr="004447DB" w:rsidRDefault="00FA2A82" w:rsidP="004447DB">
      <w:pPr>
        <w:pStyle w:val="a7"/>
        <w:numPr>
          <w:ilvl w:val="0"/>
          <w:numId w:val="2"/>
        </w:numPr>
        <w:spacing w:line="240" w:lineRule="auto"/>
        <w:ind w:left="0" w:firstLine="561"/>
        <w:rPr>
          <w:sz w:val="20"/>
        </w:rPr>
      </w:pPr>
      <w:r w:rsidRPr="004447DB">
        <w:rPr>
          <w:b/>
          <w:sz w:val="20"/>
        </w:rPr>
        <w:t xml:space="preserve">применение полученных знаний и умений </w:t>
      </w:r>
      <w:r w:rsidRPr="004447DB">
        <w:rPr>
          <w:sz w:val="2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A2A82" w:rsidRPr="004447DB" w:rsidRDefault="00FA2A82" w:rsidP="004447DB">
      <w:pPr>
        <w:spacing w:after="0" w:line="240" w:lineRule="auto"/>
        <w:ind w:firstLine="561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447DB">
        <w:rPr>
          <w:rFonts w:ascii="Times New Roman" w:hAnsi="Times New Roman" w:cs="Times New Roman"/>
          <w:b/>
          <w:sz w:val="20"/>
          <w:szCs w:val="20"/>
        </w:rPr>
        <w:t>Общеучебные</w:t>
      </w:r>
      <w:proofErr w:type="spellEnd"/>
      <w:r w:rsidRPr="004447DB">
        <w:rPr>
          <w:rFonts w:ascii="Times New Roman" w:hAnsi="Times New Roman" w:cs="Times New Roman"/>
          <w:b/>
          <w:sz w:val="20"/>
          <w:szCs w:val="20"/>
        </w:rPr>
        <w:t xml:space="preserve"> умения, навыки и способы деятельности.</w:t>
      </w:r>
    </w:p>
    <w:p w:rsidR="00FA2A82" w:rsidRPr="004447DB" w:rsidRDefault="00FA2A82" w:rsidP="004447D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 xml:space="preserve">Рабочая учебная программа предусматривает формирование у обучающихся  </w:t>
      </w:r>
      <w:proofErr w:type="spellStart"/>
      <w:r w:rsidRPr="004447DB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4447DB">
        <w:rPr>
          <w:rFonts w:ascii="Times New Roman" w:hAnsi="Times New Roman" w:cs="Times New Roman"/>
          <w:sz w:val="20"/>
          <w:szCs w:val="2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</w:t>
      </w:r>
      <w:proofErr w:type="spellStart"/>
      <w:r w:rsidRPr="004447DB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Pr="004447DB">
        <w:rPr>
          <w:rFonts w:ascii="Times New Roman" w:hAnsi="Times New Roman" w:cs="Times New Roman"/>
          <w:sz w:val="20"/>
          <w:szCs w:val="20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FA2A82" w:rsidRPr="004447DB" w:rsidRDefault="00FA2A82" w:rsidP="004447D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 xml:space="preserve">Курс химии  11 класса углубляет и расширяет знания по  органической химии. </w:t>
      </w:r>
    </w:p>
    <w:p w:rsidR="00FA2A82" w:rsidRPr="004447DB" w:rsidRDefault="00FA2A82" w:rsidP="00444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7DB">
        <w:rPr>
          <w:rFonts w:ascii="Times New Roman" w:hAnsi="Times New Roman" w:cs="Times New Roman"/>
          <w:b/>
          <w:sz w:val="20"/>
          <w:szCs w:val="20"/>
        </w:rPr>
        <w:t>2. ТРЕБОВАНИЯ К УРОВНЮ ПОДГОТОВКИ ВЫПУСКНИКОВ.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47DB">
        <w:rPr>
          <w:rFonts w:ascii="Times New Roman" w:hAnsi="Times New Roman" w:cs="Times New Roman"/>
          <w:sz w:val="20"/>
          <w:szCs w:val="20"/>
          <w:u w:val="single"/>
        </w:rPr>
        <w:t xml:space="preserve">В результате изучения химии на базовом уровне ученик должен </w:t>
      </w:r>
      <w:r w:rsidRPr="004447DB">
        <w:rPr>
          <w:rFonts w:ascii="Times New Roman" w:hAnsi="Times New Roman" w:cs="Times New Roman"/>
          <w:b/>
          <w:sz w:val="20"/>
          <w:szCs w:val="20"/>
          <w:u w:val="single"/>
        </w:rPr>
        <w:t>знать и понимать</w:t>
      </w:r>
      <w:r w:rsidRPr="004447DB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447DB">
        <w:rPr>
          <w:rFonts w:ascii="Times New Roman" w:hAnsi="Times New Roman" w:cs="Times New Roman"/>
          <w:i/>
          <w:sz w:val="20"/>
          <w:szCs w:val="20"/>
        </w:rPr>
        <w:t xml:space="preserve">- 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важнейшие химические понятия</w:t>
      </w:r>
      <w:r w:rsidRPr="004447DB">
        <w:rPr>
          <w:rFonts w:ascii="Times New Roman" w:hAnsi="Times New Roman" w:cs="Times New Roman"/>
          <w:b/>
          <w:sz w:val="20"/>
          <w:szCs w:val="20"/>
        </w:rPr>
        <w:t>:</w:t>
      </w:r>
      <w:r w:rsidRPr="004447DB">
        <w:rPr>
          <w:rFonts w:ascii="Times New Roman" w:hAnsi="Times New Roman" w:cs="Times New Roman"/>
          <w:sz w:val="20"/>
          <w:szCs w:val="20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447DB">
        <w:rPr>
          <w:rFonts w:ascii="Times New Roman" w:hAnsi="Times New Roman" w:cs="Times New Roman"/>
          <w:sz w:val="20"/>
          <w:szCs w:val="20"/>
        </w:rPr>
        <w:t>электроотрицательность</w:t>
      </w:r>
      <w:proofErr w:type="spellEnd"/>
      <w:r w:rsidRPr="004447DB">
        <w:rPr>
          <w:rFonts w:ascii="Times New Roman" w:hAnsi="Times New Roman" w:cs="Times New Roman"/>
          <w:sz w:val="20"/>
          <w:szCs w:val="20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447DB">
        <w:rPr>
          <w:rFonts w:ascii="Times New Roman" w:hAnsi="Times New Roman" w:cs="Times New Roman"/>
          <w:sz w:val="20"/>
          <w:szCs w:val="20"/>
        </w:rPr>
        <w:t>неэлектролит</w:t>
      </w:r>
      <w:proofErr w:type="spellEnd"/>
      <w:r w:rsidRPr="004447DB">
        <w:rPr>
          <w:rFonts w:ascii="Times New Roman" w:hAnsi="Times New Roman" w:cs="Times New Roman"/>
          <w:sz w:val="20"/>
          <w:szCs w:val="2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равновесие;</w:t>
      </w:r>
      <w:proofErr w:type="gramEnd"/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- 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основные законы химии</w:t>
      </w:r>
      <w:r w:rsidRPr="004447DB">
        <w:rPr>
          <w:rFonts w:ascii="Times New Roman" w:hAnsi="Times New Roman" w:cs="Times New Roman"/>
          <w:sz w:val="20"/>
          <w:szCs w:val="20"/>
        </w:rPr>
        <w:t>: сохранения массы веществ, постоянства состава, периодический закон;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основные теории химии</w:t>
      </w:r>
      <w:r w:rsidRPr="004447DB">
        <w:rPr>
          <w:rFonts w:ascii="Times New Roman" w:hAnsi="Times New Roman" w:cs="Times New Roman"/>
          <w:sz w:val="20"/>
          <w:szCs w:val="20"/>
        </w:rPr>
        <w:t>: химической связи, электролитической диссоциации;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важнейшие вещества и материалы</w:t>
      </w:r>
      <w:r w:rsidRPr="004447DB">
        <w:rPr>
          <w:rFonts w:ascii="Times New Roman" w:hAnsi="Times New Roman" w:cs="Times New Roman"/>
          <w:b/>
          <w:sz w:val="20"/>
          <w:szCs w:val="20"/>
        </w:rPr>
        <w:t>:</w:t>
      </w:r>
      <w:r w:rsidRPr="004447DB">
        <w:rPr>
          <w:rFonts w:ascii="Times New Roman" w:hAnsi="Times New Roman" w:cs="Times New Roman"/>
          <w:sz w:val="20"/>
          <w:szCs w:val="20"/>
        </w:rPr>
        <w:t xml:space="preserve"> основные металлы и сплавы; серная, соляная, азотная и уксусная кислоты; щелочи, аммиак, минеральные удобрения.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47DB">
        <w:rPr>
          <w:rFonts w:ascii="Times New Roman" w:hAnsi="Times New Roman" w:cs="Times New Roman"/>
          <w:b/>
          <w:sz w:val="20"/>
          <w:szCs w:val="20"/>
          <w:u w:val="single"/>
        </w:rPr>
        <w:t>Уметь: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t xml:space="preserve">- 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называть</w:t>
      </w:r>
      <w:r w:rsidRPr="004447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47DB">
        <w:rPr>
          <w:rFonts w:ascii="Times New Roman" w:hAnsi="Times New Roman" w:cs="Times New Roman"/>
          <w:sz w:val="20"/>
          <w:szCs w:val="20"/>
        </w:rPr>
        <w:t>изученные вещества по «тривиальной» или международной номенклатуре;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определять</w:t>
      </w:r>
      <w:r w:rsidRPr="004447DB">
        <w:rPr>
          <w:rFonts w:ascii="Times New Roman" w:hAnsi="Times New Roman" w:cs="Times New Roman"/>
          <w:b/>
          <w:sz w:val="20"/>
          <w:szCs w:val="20"/>
        </w:rPr>
        <w:t>:</w:t>
      </w:r>
      <w:r w:rsidRPr="004447DB">
        <w:rPr>
          <w:rFonts w:ascii="Times New Roman" w:hAnsi="Times New Roman" w:cs="Times New Roman"/>
          <w:sz w:val="20"/>
          <w:szCs w:val="20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неорганических соединений; 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t xml:space="preserve">- 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характеризовать</w:t>
      </w:r>
      <w:r w:rsidRPr="004447DB">
        <w:rPr>
          <w:rFonts w:ascii="Times New Roman" w:hAnsi="Times New Roman" w:cs="Times New Roman"/>
          <w:b/>
          <w:sz w:val="20"/>
          <w:szCs w:val="20"/>
        </w:rPr>
        <w:t>:</w:t>
      </w:r>
      <w:r w:rsidRPr="004447DB">
        <w:rPr>
          <w:rFonts w:ascii="Times New Roman" w:hAnsi="Times New Roman" w:cs="Times New Roman"/>
          <w:sz w:val="20"/>
          <w:szCs w:val="20"/>
        </w:rPr>
        <w:t xml:space="preserve"> химические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 соединений; строение и химические свойства изученных неорганических соединений;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объяснять</w:t>
      </w:r>
      <w:r w:rsidRPr="004447DB">
        <w:rPr>
          <w:rFonts w:ascii="Times New Roman" w:hAnsi="Times New Roman" w:cs="Times New Roman"/>
          <w:sz w:val="20"/>
          <w:szCs w:val="20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выполнять химический эксперимент</w:t>
      </w:r>
      <w:r w:rsidRPr="004447DB">
        <w:rPr>
          <w:rFonts w:ascii="Times New Roman" w:hAnsi="Times New Roman" w:cs="Times New Roman"/>
          <w:sz w:val="20"/>
          <w:szCs w:val="20"/>
        </w:rPr>
        <w:t xml:space="preserve"> по распознаванию важнейших неорганических  веществ;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4447DB">
        <w:rPr>
          <w:rFonts w:ascii="Times New Roman" w:hAnsi="Times New Roman" w:cs="Times New Roman"/>
          <w:b/>
          <w:i/>
          <w:sz w:val="20"/>
          <w:szCs w:val="20"/>
        </w:rPr>
        <w:t>проводить</w:t>
      </w:r>
      <w:r w:rsidRPr="004447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47DB">
        <w:rPr>
          <w:rFonts w:ascii="Times New Roman" w:hAnsi="Times New Roman" w:cs="Times New Roman"/>
          <w:sz w:val="20"/>
          <w:szCs w:val="20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4447DB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4447DB">
        <w:rPr>
          <w:rFonts w:ascii="Times New Roman" w:hAnsi="Times New Roman" w:cs="Times New Roman"/>
          <w:sz w:val="20"/>
          <w:szCs w:val="20"/>
        </w:rPr>
        <w:t xml:space="preserve"> представления в различных формах.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47DB">
        <w:rPr>
          <w:rFonts w:ascii="Times New Roman" w:hAnsi="Times New Roman" w:cs="Times New Roman"/>
          <w:b/>
          <w:sz w:val="20"/>
          <w:szCs w:val="20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47DB">
        <w:rPr>
          <w:rFonts w:ascii="Times New Roman" w:hAnsi="Times New Roman" w:cs="Times New Roman"/>
          <w:b/>
          <w:sz w:val="20"/>
          <w:szCs w:val="20"/>
          <w:u w:val="single"/>
        </w:rPr>
        <w:t>для</w:t>
      </w:r>
      <w:proofErr w:type="gramEnd"/>
      <w:r w:rsidRPr="004447D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-  объяснения химических явлений, происходящих в природе, быту и на производстве;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-  определения возможности протекания химических превращений в различных условиях и оценки их последствий;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-  экологически грамотного поведения в окружающей среде;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-  оценки влияния химического загрязнения окружающей среды на организм человека и другие живые организмы;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- безопасного обращения с горючими и токсичными веществами, лабораторным оборудованием;</w:t>
      </w:r>
    </w:p>
    <w:p w:rsidR="00FA2A82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>-  приготовления растворов заданной концентрации в быту и на производстве;</w:t>
      </w:r>
    </w:p>
    <w:p w:rsidR="00670D2C" w:rsidRPr="004447DB" w:rsidRDefault="00FA2A82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7DB">
        <w:rPr>
          <w:rFonts w:ascii="Times New Roman" w:hAnsi="Times New Roman" w:cs="Times New Roman"/>
          <w:sz w:val="20"/>
          <w:szCs w:val="20"/>
        </w:rPr>
        <w:t xml:space="preserve">-  критической оценки достоверности химической информации, поступающей из разных источников.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683"/>
        <w:gridCol w:w="653"/>
        <w:gridCol w:w="650"/>
        <w:gridCol w:w="650"/>
        <w:gridCol w:w="5276"/>
        <w:gridCol w:w="255"/>
        <w:gridCol w:w="1754"/>
      </w:tblGrid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EE17DB" w:rsidRPr="004447DB" w:rsidTr="00EE17D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4447DB" w:rsidRDefault="00EE17DB" w:rsidP="004447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 Введение в органическую химию – 2 часа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органической химии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32.2, 20.1, 20.3, 20.4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А.М. Бутлеров. Теория строения органических соединений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32.6</w:t>
            </w:r>
          </w:p>
        </w:tc>
      </w:tr>
      <w:tr w:rsidR="00EE17DB" w:rsidRPr="004447DB" w:rsidTr="00EE17D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4447DB" w:rsidRDefault="00EE17DB" w:rsidP="004447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 Углеводороды – 9 часов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углеводородов. Предельные углеводороды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32.2, 20.5, 20.9, 33.1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и химические свойства </w:t>
            </w:r>
            <w:proofErr w:type="spellStart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. Нахождение в природе. Применение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33.2, 33.3, 20.6-20.8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Непредельные углеводороды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34.1, 34.4, 34.5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и химические свойства </w:t>
            </w:r>
            <w:proofErr w:type="spellStart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алкадиенов</w:t>
            </w:r>
            <w:proofErr w:type="spellEnd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алкинов</w:t>
            </w:r>
            <w:proofErr w:type="spellEnd"/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– // –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 применение этилена, ацетилена, бутадиена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– // –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Арены. Строение свойства. Применение бензола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34.6, 20.5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Углеводороды в природе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знаний об углеводородах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7DB" w:rsidRPr="004447DB" w:rsidTr="00EE17D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4447DB" w:rsidRDefault="00EE17DB" w:rsidP="004447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 Производные углеводородов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</w:t>
            </w:r>
            <w:proofErr w:type="spellStart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Нитросоединения</w:t>
            </w:r>
            <w:proofErr w:type="spellEnd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. Амины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36.1, 36.2, 36.3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Спирты. Фенолы. Физические и химические свойства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37.1, 37.2, 37.3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 применение этанола, фенола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37.4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Карбоновые кислоты. Сложные эфиры. Физические и химические свойства карбоновых кислот, получение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38.1, 39.1, 39.2, 39.5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№2 «Изучение свойств карбоновых кислот»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карбоновых кислот. Мыла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38.2, 39.4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Аминокислоты: состав и свойства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40.3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систематизация знаний </w:t>
            </w:r>
            <w:proofErr w:type="gramStart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End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«Производные углеводородов»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7DB" w:rsidRPr="004447DB" w:rsidTr="00EE17D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4447DB" w:rsidRDefault="00EE17DB" w:rsidP="004447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 Биологически важные органические вещества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39.6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40.4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Углеводы. Классификация. Глюкоза: состав, свойства, применение. Глюкоза в природе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41.1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- и полисахариды. Состав, свойства, применение, распространение в природе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41.2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«Анализ пищевых продуктов»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материала по теме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7DB" w:rsidRPr="004447DB" w:rsidTr="00EE17D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DB" w:rsidRPr="004447DB" w:rsidRDefault="00EE17DB" w:rsidP="004447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 Высокомолекулярные соединения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ВМС: состав, классификация, получение и применение полимеров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42.1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строения и свойства полимеров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§ 42.2, 42.3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Пластмассы. Волокна. Каучук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«Распознавание некоторых пластмасс и волокон»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материала по теме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72" w:rsidRPr="004447DB" w:rsidTr="00827B72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2" w:rsidRPr="004447DB" w:rsidRDefault="00827B72" w:rsidP="004447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 Заключительные уроки</w:t>
            </w: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по курсу органической химии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«Экспериментальное решение задач»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C52" w:rsidRPr="004447DB" w:rsidTr="004447DB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7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конференция «Химия глазами выпускников школы»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52" w:rsidRPr="004447DB" w:rsidRDefault="00DD6C52" w:rsidP="004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0D2C" w:rsidRPr="004447DB" w:rsidRDefault="00670D2C" w:rsidP="004447D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70D2C" w:rsidRPr="004447DB" w:rsidRDefault="00670D2C" w:rsidP="00444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305B" w:rsidRPr="004447DB" w:rsidRDefault="0015305B" w:rsidP="00444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305B" w:rsidRPr="004447DB" w:rsidSect="004447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3F81"/>
    <w:multiLevelType w:val="hybridMultilevel"/>
    <w:tmpl w:val="F5DC7EF4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9E81249"/>
    <w:multiLevelType w:val="hybridMultilevel"/>
    <w:tmpl w:val="BBD2F4B0"/>
    <w:lvl w:ilvl="0" w:tplc="B69041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A8F1F23"/>
    <w:multiLevelType w:val="hybridMultilevel"/>
    <w:tmpl w:val="77BA92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717"/>
    <w:rsid w:val="000622E8"/>
    <w:rsid w:val="000E29EF"/>
    <w:rsid w:val="0015305B"/>
    <w:rsid w:val="001D2717"/>
    <w:rsid w:val="001D58B7"/>
    <w:rsid w:val="004447DB"/>
    <w:rsid w:val="00670D2C"/>
    <w:rsid w:val="00724165"/>
    <w:rsid w:val="00827B72"/>
    <w:rsid w:val="00A805C4"/>
    <w:rsid w:val="00B5380E"/>
    <w:rsid w:val="00CA6A54"/>
    <w:rsid w:val="00D12774"/>
    <w:rsid w:val="00DD6C52"/>
    <w:rsid w:val="00EC2D53"/>
    <w:rsid w:val="00EE17DB"/>
    <w:rsid w:val="00FA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0E"/>
  </w:style>
  <w:style w:type="paragraph" w:styleId="1">
    <w:name w:val="heading 1"/>
    <w:basedOn w:val="a"/>
    <w:link w:val="10"/>
    <w:uiPriority w:val="9"/>
    <w:qFormat/>
    <w:rsid w:val="001D271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0B187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D271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80F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D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C0C0C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17"/>
    <w:rPr>
      <w:rFonts w:ascii="Arial" w:eastAsia="Times New Roman" w:hAnsi="Arial" w:cs="Arial"/>
      <w:b/>
      <w:bCs/>
      <w:color w:val="30B187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717"/>
    <w:rPr>
      <w:rFonts w:ascii="Arial" w:eastAsia="Times New Roman" w:hAnsi="Arial" w:cs="Arial"/>
      <w:b/>
      <w:bCs/>
      <w:color w:val="0080F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2717"/>
    <w:rPr>
      <w:rFonts w:ascii="Times New Roman" w:eastAsia="Times New Roman" w:hAnsi="Times New Roman" w:cs="Times New Roman"/>
      <w:b/>
      <w:bCs/>
      <w:color w:val="C0C0C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D2717"/>
    <w:rPr>
      <w:color w:val="FF00FF"/>
      <w:u w:val="single"/>
    </w:rPr>
  </w:style>
  <w:style w:type="paragraph" w:styleId="a4">
    <w:name w:val="Normal (Web)"/>
    <w:basedOn w:val="a"/>
    <w:uiPriority w:val="99"/>
    <w:unhideWhenUsed/>
    <w:rsid w:val="001D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1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FA2A8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8">
    <w:name w:val="Основной текст Знак"/>
    <w:basedOn w:val="a0"/>
    <w:link w:val="a7"/>
    <w:rsid w:val="00FA2A8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9">
    <w:name w:val="List Paragraph"/>
    <w:basedOn w:val="a"/>
    <w:uiPriority w:val="34"/>
    <w:qFormat/>
    <w:rsid w:val="00FA2A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2011-09-21T15:29:00Z</dcterms:created>
  <dcterms:modified xsi:type="dcterms:W3CDTF">2014-09-09T13:11:00Z</dcterms:modified>
</cp:coreProperties>
</file>